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0pt;margin-top:803pt;margin-left:95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专项(十一)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中和反应及探究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91048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62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539179" name="典题训练.jpg" descr="id:21475062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1.下列关于“酸和碱的中和反应实验”的说法中,正确的是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74140" cy="987425"/>
            <wp:effectExtent l="0" t="0" r="0" b="0"/>
            <wp:docPr id="3" name="20XZHX52.EPS" descr="id:21475062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834876" name="20XZHX52.EPS" descr="id:21475062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448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图G11-1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A.若不使用酚酞,HCl就无法和NaOH反应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B.酚酞由红色变无色,说明发生了中和反应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C.滴加酚酞前溶液为无色,加入稀盐酸后溶液仍无色,说明没有发生反应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D.若将酚酞换成石蕊,则不能达到实验目的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[2019·湖州]</w:t>
      </w:r>
      <w:r>
        <w:rPr>
          <w:rFonts w:ascii="Times New Roman" w:hAnsi="Times New Roman"/>
          <w:szCs w:val="21"/>
        </w:rPr>
        <w:t>等质量的氢氧化钠溶液和稀盐酸混合后,若所得溶液pH=7,则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A.所用氢氧化钠溶液和稀盐酸的溶质质量分数相等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B.混合溶液中钠离子与氯离子个数相等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C.混合前后水分子总数不变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D.混合前后阳离子总数不变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[2019·常州]</w:t>
      </w:r>
      <w:r>
        <w:rPr>
          <w:rFonts w:ascii="Times New Roman" w:hAnsi="Times New Roman"/>
          <w:szCs w:val="21"/>
        </w:rPr>
        <w:t>中和反应是一类重要的化学反应。某同学利用如图G11-2所示装置研究稀盐酸与氢氧化钠溶液反应的过程,并用pH和温度传感器测量反应过程中相关物理量的变化情况,得到图G11-3甲和图乙。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62330" cy="911225"/>
            <wp:effectExtent l="0" t="0" r="0" b="0"/>
            <wp:docPr id="4" name="20HX165.EPS" descr="id:2147506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542549" name="20HX165.EPS" descr="id:21475062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9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图G11-2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74925" cy="923290"/>
            <wp:effectExtent l="0" t="0" r="0" b="0"/>
            <wp:docPr id="6" name="20HX165A.EPS" descr="id:21475062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576902" name="20HX165A.EPS" descr="id:21475062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544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图G11-3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(1)烧杯中发生反应的化学方程式为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(2)仪器A中溶液的溶质是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(填化学式)。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(3)图乙中</w:t>
      </w:r>
      <w:r>
        <w:rPr>
          <w:rFonts w:ascii="Times New Roman" w:hAnsi="Times New Roman"/>
          <w:i/>
          <w:szCs w:val="21"/>
        </w:rPr>
        <w:t>V</w:t>
      </w:r>
      <w:r>
        <w:rPr>
          <w:rFonts w:ascii="Times New Roman" w:hAnsi="Times New Roman"/>
          <w:szCs w:val="21"/>
        </w:rPr>
        <w:t>的数值最接近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(填“6”“12”或“16”)。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(4)下列说法错误的是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A.图甲中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点所示溶液中的溶质是NaCl和NaOH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B.取图甲中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点所示溶液加热蒸干所得固体为纯净物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C.图甲中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→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所示溶液中NaCl的质量不断增加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D.图乙中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→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变化趋势可说明该反应是放热反应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4.某兴趣小组在准备化学实验基本技能考试时,对以下问题进行了探究。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探究酸和碱能否发生反应。</w:t>
      </w:r>
    </w:p>
    <w:p>
      <w:pPr>
        <w:spacing w:line="360" w:lineRule="auto"/>
        <w:rPr>
          <w:rFonts w:ascii="Times New Roman" w:hAnsi="Times New Roman" w:hint="eastAsia"/>
          <w:szCs w:val="21"/>
          <w:u w:val="single" w:color="000000"/>
        </w:rPr>
      </w:pPr>
      <w:r>
        <w:rPr>
          <w:rFonts w:ascii="Times New Roman" w:hAnsi="Times New Roman"/>
          <w:szCs w:val="21"/>
        </w:rPr>
        <w:t>方案1:甲同学向盛有少量NaOH溶液的试管中滴几滴无色酚酞试液,振荡,继续加入稀硫酸,观察到溶液由</w:t>
      </w:r>
      <w:r>
        <w:rPr>
          <w:rFonts w:ascii="Times New Roman" w:hAnsi="Times New Roman"/>
          <w:szCs w:val="21"/>
          <w:u w:val="single" w:color="000000"/>
        </w:rPr>
        <w:t>　　</w:t>
      </w:r>
      <w:r>
        <w:rPr>
          <w:rFonts w:ascii="Times New Roman" w:hAnsi="Times New Roman" w:hint="eastAsia"/>
          <w:szCs w:val="21"/>
          <w:u w:val="single" w:color="000000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色变成无色。甲同学得出结论:酸和碱能发生反应。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方案2:乙同学取少量NaOH溶液,测得溶液pH为10,向该溶液中加入一定量稀硫酸后,测得溶液pH为9。乙同学发现溶液pH减小了,得出结论:酸和碱能发生反应。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交流讨论:大家同意甲同学的结论,对乙同学的实验过程提出质疑,溶液pH减小的原因还可能是稀硫酸中的水稀释了NaOH溶液;大家认为,乙同学向NaOH溶液中加入稀硫酸后,测得溶液的pH必须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(填“小于”或“小于或等于”)7才能证明酸和碱能发生反应。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请写出稀硫酸和氢氧化钠溶液反应的化学方程式: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[2019·雅安]</w:t>
      </w:r>
      <w:r>
        <w:rPr>
          <w:rFonts w:ascii="Times New Roman" w:hAnsi="Times New Roman"/>
          <w:szCs w:val="21"/>
        </w:rPr>
        <w:t>某化学兴趣小组用实验室常用药品(或溶液)对“NaOH溶液与稀盐酸是否恰好完全反应”进行探究。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知识卡片氯化钠溶液显中性。氯化铜易溶于水。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实验探究(1)方案</w:t>
      </w:r>
      <w:r>
        <w:rPr>
          <w:rFonts w:ascii="宋体" w:hAnsi="宋体" w:cs="宋体" w:hint="eastAsia"/>
          <w:szCs w:val="21"/>
        </w:rPr>
        <w:t>Ⅰ</w:t>
      </w:r>
      <w:r>
        <w:rPr>
          <w:rFonts w:ascii="Times New Roman" w:hAnsi="Times New Roman"/>
          <w:szCs w:val="21"/>
        </w:rPr>
        <w:t>:某同学先向试管中加入约2 mL NaOH溶液,再滴入几滴酚酞试液,溶液变红。然后慢慢滴入稀盐酸,边滴边振荡,直至溶液恰好变为无色。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①</w:t>
      </w:r>
      <w:r>
        <w:rPr>
          <w:rFonts w:ascii="Times New Roman" w:hAnsi="Times New Roman"/>
          <w:szCs w:val="21"/>
        </w:rPr>
        <w:t>实验结论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</w:t>
      </w:r>
      <w:r>
        <w:rPr>
          <w:rFonts w:ascii="Times New Roman" w:hAnsi="Times New Roman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从微观的角度分析,该反应的实质是</w:t>
      </w:r>
      <w:r>
        <w:rPr>
          <w:rFonts w:ascii="Times New Roman" w:hAnsi="Times New Roman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在滴入稀盐酸的过程中,若观察到有少量气泡出现,请分析产生气泡的可能原因</w:t>
      </w:r>
      <w:r>
        <w:rPr>
          <w:rFonts w:ascii="Times New Roman" w:hAnsi="Times New Roman"/>
          <w:szCs w:val="21"/>
          <w:u w:val="single" w:color="000000"/>
        </w:rPr>
        <w:t> 　</w:t>
      </w:r>
      <w:r>
        <w:rPr>
          <w:rFonts w:ascii="Times New Roman" w:hAnsi="Times New Roman" w:hint="eastAsia"/>
          <w:szCs w:val="21"/>
          <w:u w:val="single" w:color="000000"/>
        </w:rPr>
        <w:t xml:space="preserve">    </w:t>
      </w:r>
      <w:r>
        <w:rPr>
          <w:rFonts w:ascii="Times New Roman" w:hAnsi="Times New Roman"/>
          <w:szCs w:val="21"/>
        </w:rPr>
        <w:t>(用化学方程式表示)。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(2)方案</w:t>
      </w:r>
      <w:r>
        <w:rPr>
          <w:rFonts w:ascii="宋体" w:hAnsi="宋体" w:cs="宋体" w:hint="eastAsia"/>
          <w:szCs w:val="21"/>
        </w:rPr>
        <w:t>Ⅱ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1013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6"/>
        <w:gridCol w:w="1985"/>
        <w:gridCol w:w="3931"/>
      </w:tblGrid>
      <w:tr>
        <w:tblPrEx>
          <w:tblW w:w="1013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实验步骤</w:t>
            </w:r>
          </w:p>
        </w:tc>
        <w:tc>
          <w:tcPr>
            <w:tcW w:w="198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3931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结论</w:t>
            </w:r>
          </w:p>
        </w:tc>
      </w:tr>
      <w:tr>
        <w:tblPrEx>
          <w:tblW w:w="101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6" w:type="dxa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取2 mL NaOH溶液于试管中,滴入一定量的稀盐酸,振荡后加入镁条</w:t>
            </w:r>
          </w:p>
        </w:tc>
        <w:tc>
          <w:tcPr>
            <w:tcW w:w="198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若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　　　 </w:t>
            </w:r>
          </w:p>
        </w:tc>
        <w:tc>
          <w:tcPr>
            <w:tcW w:w="3931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稀盐酸过量</w:t>
            </w:r>
          </w:p>
        </w:tc>
      </w:tr>
      <w:tr>
        <w:tblPrEx>
          <w:tblW w:w="101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16" w:type="dxa"/>
            <w:vMerge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若没有明显现象</w:t>
            </w:r>
          </w:p>
        </w:tc>
        <w:tc>
          <w:tcPr>
            <w:tcW w:w="3931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NaOH溶液与稀盐酸恰好完全反应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实验反思(3)另有同学提出方案</w:t>
      </w:r>
      <w:r>
        <w:rPr>
          <w:rFonts w:ascii="宋体" w:hAnsi="宋体" w:cs="宋体" w:hint="eastAsia"/>
          <w:szCs w:val="21"/>
        </w:rPr>
        <w:t>Ⅱ</w:t>
      </w:r>
      <w:r>
        <w:rPr>
          <w:rFonts w:ascii="Times New Roman" w:hAnsi="Times New Roman"/>
          <w:szCs w:val="21"/>
        </w:rPr>
        <w:t>不能证明NaOH溶液与稀盐酸恰好完全反应,其原因是</w:t>
      </w:r>
      <w:r>
        <w:rPr>
          <w:rFonts w:ascii="Times New Roman" w:hAnsi="Times New Roman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(4)除以上方案外,下列哪些物质单独使用,也能证明“NaOH溶液与稀盐酸是否恰好完全反应”</w:t>
      </w:r>
      <w:r>
        <w:rPr>
          <w:rFonts w:ascii="Times New Roman" w:hAnsi="Times New Roman"/>
          <w:szCs w:val="21"/>
          <w:u w:val="single" w:color="000000"/>
        </w:rPr>
        <w:t>　　</w:t>
      </w:r>
      <w:r>
        <w:rPr>
          <w:rFonts w:ascii="Times New Roman" w:hAnsi="Times New Roman" w:hint="eastAsia"/>
          <w:szCs w:val="21"/>
          <w:u w:val="single" w:color="000000"/>
        </w:rPr>
        <w:t xml:space="preserve">   </w:t>
      </w:r>
      <w:r>
        <w:rPr>
          <w:rFonts w:ascii="Times New Roman" w:hAnsi="Times New Roman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(填序号)。 </w:t>
      </w: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Times New Roman" w:hAnsi="Times New Roman"/>
          <w:szCs w:val="21"/>
        </w:rPr>
        <w:t>A.铜片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B.pH试纸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C.氧化铜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D.紫色石蕊试液</w:t>
      </w: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2.B　[解析]氢氧化钠与盐酸恰好完全反应生成氯化钠和水,所得溶液pH=7,溶液显中性。反应的化学方程式为HCl+NaOH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45543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氢氧化钠溶液和稀盐酸的质量相等,若所用氢氧化钠溶液和稀盐酸的溶质质量分数相等,则所含溶质的质量相等,则稀盐酸有剩余,溶液将显酸性;氢氧化钠与稀盐酸恰好完全反应生成氯化钠和水,所得溶液pH=7,溶液显中性,所得溶液是氯化钠溶液,混合溶液中钠离子与氯离子个数相等;氢氧化钠与盐酸反应生成氯化钠和水,混合前后水分子总数增加;氢氧化钠与盐酸反应生成氯化钠和水,实质是氢离子结合氢氧根离子生成水分子,则混合后阳离子总数减少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3.(1)NaOH+HCl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1408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(2)HCl　(3)12　(4)C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[解析](1)烧杯中发生的反应是氢氧化钠与稀盐酸反应生成氯化钠和水,反应的化学方程式为NaOH+HCl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74943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O。(2)从反应的pH变化图像可知,一开始溶液的pH大于7,故呈碱性,因此烧杯中为氢氧化钠溶液,仪器A中为稀盐酸,溶质为氯化氢,化学式为HCl。(3)从图乙中可以看出,当体积为</w:t>
      </w:r>
      <w:r>
        <w:rPr>
          <w:rFonts w:ascii="Times New Roman" w:hAnsi="Times New Roman"/>
          <w:i/>
          <w:color w:val="000000"/>
          <w:kern w:val="0"/>
          <w:szCs w:val="21"/>
        </w:rPr>
        <w:t>V</w:t>
      </w:r>
      <w:r>
        <w:rPr>
          <w:rFonts w:ascii="Times New Roman" w:hAnsi="Times New Roman"/>
          <w:color w:val="000000"/>
          <w:kern w:val="0"/>
          <w:szCs w:val="21"/>
        </w:rPr>
        <w:t>时温度不再升高,也就是两者刚好完全反应,此时溶液的pH为7,从图甲可以判断出此时盐酸的体积为12 mL。(4)从图甲可以看出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点时烧杯中的氢氧化钠溶液过量,故溶液中的溶质为生成的氯化钠和过量的氢氧化钠;图甲中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点时盐酸过量,溶液中的溶质为生成的氯化钠和过量的氯化氢,加热蒸干,盐酸具有挥发性,氯化氢气体逸散到空气中,剩余固体只含有氯化钠,为纯净物;图甲中</w:t>
      </w:r>
      <w:r>
        <w:rPr>
          <w:rFonts w:ascii="Times New Roman" w:hAnsi="Times New Roman"/>
          <w:i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点时,溶液的pH等于7,呈中性,此时两种物质恰好完全反应,再向烧杯中滴加盐酸,溶质氯化钠的质量不再增加;图乙中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→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的温度逐渐升高是因为盐酸和氢氧化钠溶液的反应是放热反应。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4.方案1:红　方案2:小于或等于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2NaOH+H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96288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5.(1)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证明NaOH溶液与稀盐酸恰好完全反应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和OH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szCs w:val="21"/>
        </w:rPr>
        <w:t>反应生成水分子(或H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+OH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02245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67540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8945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(2)有气泡产生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(3)稀盐酸量不足的情况下,也无明显现象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(4)BD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在滴入酚酞溶液的氢氧化钠溶液中逐滴加入稀盐酸,当溶液恰好由红色变为无色时,说明NaOH溶液与稀盐酸恰好完全反应。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从微观角度看,酸碱反应的实质是酸中的H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+</w:t>
      </w:r>
      <w:r>
        <w:rPr>
          <w:rFonts w:ascii="Times New Roman" w:hAnsi="Times New Roman"/>
          <w:color w:val="000000"/>
          <w:kern w:val="0"/>
          <w:szCs w:val="21"/>
        </w:rPr>
        <w:t>和碱中的OH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szCs w:val="21"/>
        </w:rPr>
        <w:t>反应生成水。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NaOH溶液易吸收空气中的CO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生成Na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,加入稀盐酸后,会生成二氧化碳气体而观察到有少量气泡产生,反应的化学方程式为2NaOH+CO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8487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787787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(2)当稀盐酸过量时,加入镁条能与之反应生成氢气,则会看到有气泡产生。(3)当稀盐酸的量不足时,加入镁条也没有明显的实验现象,所以该方案不能证明NaOH溶液与稀盐酸恰好完全反应。(4)铜片与NaOH溶液和稀盐酸均不反应,无法说明NaOH溶液或稀盐酸有剩余;pH试纸、紫色石蕊试液遇NaOH溶液或稀盐酸会呈现不同颜色,可检测反应后溶液的酸碱性,可以判断是否恰好完全反应;氧化铜能与稀盐酸发生反应,若NaOH溶液与稀盐酸恰好完全反应,则加入氧化铜无明显现象,但当稀盐酸的量不足时,加入氧化铜也无明显现象,故无法判断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2"/>
      <w:headerReference w:type="first" r:id="rId1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05B23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3D58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53C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3C4185C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2261</Words>
  <Characters>2665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2020-02-11T00:30:10Z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